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4893" w14:textId="77777777" w:rsidR="003C573B" w:rsidRPr="008E7A5D" w:rsidRDefault="003C573B" w:rsidP="0066028F">
      <w:pPr>
        <w:pStyle w:val="NormalWeb"/>
        <w:spacing w:before="0" w:beforeAutospacing="0" w:after="0" w:afterAutospacing="0"/>
        <w:rPr>
          <w:rFonts w:ascii="Century Gothic" w:hAnsi="Century Gothic"/>
          <w:b/>
          <w:bCs/>
        </w:rPr>
      </w:pPr>
    </w:p>
    <w:p w14:paraId="6E328B82" w14:textId="72DFBF38" w:rsidR="0066028F" w:rsidRPr="0066028F" w:rsidRDefault="0066028F" w:rsidP="0066028F">
      <w:pPr>
        <w:pStyle w:val="NormalWeb"/>
        <w:spacing w:before="0" w:beforeAutospacing="0" w:after="0" w:afterAutospacing="0"/>
        <w:jc w:val="center"/>
        <w:rPr>
          <w:rFonts w:ascii="Century Gothic" w:hAnsi="Century Gothic"/>
          <w:b/>
        </w:rPr>
      </w:pPr>
      <w:r w:rsidRPr="0066028F">
        <w:rPr>
          <w:rFonts w:ascii="Century Gothic" w:hAnsi="Century Gothic"/>
          <w:b/>
        </w:rPr>
        <w:t>Alumni Chapter Sample Bylaws</w:t>
      </w:r>
    </w:p>
    <w:p w14:paraId="241EF1D0" w14:textId="77777777" w:rsidR="0066028F" w:rsidRPr="0066028F" w:rsidRDefault="0066028F" w:rsidP="0066028F">
      <w:pPr>
        <w:pStyle w:val="NormalWeb"/>
        <w:spacing w:before="0" w:beforeAutospacing="0" w:after="0" w:afterAutospacing="0"/>
        <w:rPr>
          <w:rFonts w:ascii="Century Gothic" w:hAnsi="Century Gothic"/>
        </w:rPr>
      </w:pPr>
    </w:p>
    <w:p w14:paraId="53D0086E" w14:textId="7F586FA8" w:rsidR="0066028F" w:rsidRPr="0066028F" w:rsidRDefault="0066028F" w:rsidP="0066028F">
      <w:pPr>
        <w:pStyle w:val="NormalWeb"/>
        <w:spacing w:before="0" w:beforeAutospacing="0" w:after="0" w:afterAutospacing="0"/>
        <w:rPr>
          <w:rFonts w:ascii="Century Gothic" w:hAnsi="Century Gothic"/>
        </w:rPr>
      </w:pPr>
      <w:r w:rsidRPr="0066028F">
        <w:rPr>
          <w:rFonts w:ascii="Century Gothic" w:hAnsi="Century Gothic"/>
        </w:rPr>
        <w:t>The name of this organization shall be the ______________ Area Alumni Chapter of The Delta Chi</w:t>
      </w:r>
      <w:r>
        <w:rPr>
          <w:rFonts w:ascii="Century Gothic" w:hAnsi="Century Gothic"/>
        </w:rPr>
        <w:t xml:space="preserve"> </w:t>
      </w:r>
      <w:r w:rsidRPr="0066028F">
        <w:rPr>
          <w:rFonts w:ascii="Century Gothic" w:hAnsi="Century Gothic"/>
        </w:rPr>
        <w:t>Fraternity. Its purpose shall be to continue to provide opportunities for alumni of The Delta Chi Fraternity to experience the friendship and growth that membership in our Order provides.</w:t>
      </w:r>
    </w:p>
    <w:p w14:paraId="6EE04511" w14:textId="77777777" w:rsidR="0066028F" w:rsidRPr="0066028F" w:rsidRDefault="0066028F" w:rsidP="0066028F">
      <w:pPr>
        <w:pStyle w:val="NormalWeb"/>
        <w:spacing w:before="0" w:beforeAutospacing="0" w:after="0" w:afterAutospacing="0"/>
        <w:rPr>
          <w:rFonts w:ascii="Century Gothic" w:hAnsi="Century Gothic"/>
        </w:rPr>
      </w:pPr>
    </w:p>
    <w:p w14:paraId="57268B4D" w14:textId="49BAB43A" w:rsidR="0066028F" w:rsidRPr="0066028F" w:rsidRDefault="0066028F" w:rsidP="0066028F">
      <w:pPr>
        <w:pStyle w:val="NormalWeb"/>
        <w:numPr>
          <w:ilvl w:val="0"/>
          <w:numId w:val="24"/>
        </w:numPr>
        <w:spacing w:before="0" w:beforeAutospacing="0" w:after="0" w:afterAutospacing="0"/>
        <w:rPr>
          <w:rFonts w:ascii="Century Gothic" w:hAnsi="Century Gothic"/>
          <w:b/>
          <w:u w:val="single"/>
        </w:rPr>
      </w:pPr>
      <w:r w:rsidRPr="0066028F">
        <w:rPr>
          <w:rFonts w:ascii="Century Gothic" w:hAnsi="Century Gothic"/>
          <w:b/>
          <w:u w:val="single"/>
        </w:rPr>
        <w:t>MEMBERSHIP</w:t>
      </w:r>
    </w:p>
    <w:p w14:paraId="7CBADC24" w14:textId="77777777" w:rsidR="0066028F" w:rsidRPr="0066028F" w:rsidRDefault="0066028F" w:rsidP="0066028F">
      <w:pPr>
        <w:pStyle w:val="NormalWeb"/>
        <w:spacing w:before="0" w:beforeAutospacing="0" w:after="0" w:afterAutospacing="0"/>
        <w:rPr>
          <w:rFonts w:ascii="Century Gothic" w:hAnsi="Century Gothic"/>
        </w:rPr>
      </w:pPr>
      <w:r w:rsidRPr="0066028F">
        <w:rPr>
          <w:rFonts w:ascii="Century Gothic" w:hAnsi="Century Gothic"/>
        </w:rPr>
        <w:t>Any alumnus member of The Fraternity from any undergraduate chapter shall be eligible for membership in the Alumni Chapter.</w:t>
      </w:r>
    </w:p>
    <w:p w14:paraId="279C42BF" w14:textId="77777777" w:rsidR="0066028F" w:rsidRPr="0066028F" w:rsidRDefault="0066028F" w:rsidP="0066028F">
      <w:pPr>
        <w:pStyle w:val="NormalWeb"/>
        <w:spacing w:before="0" w:beforeAutospacing="0" w:after="0" w:afterAutospacing="0"/>
        <w:rPr>
          <w:rFonts w:ascii="Century Gothic" w:hAnsi="Century Gothic"/>
        </w:rPr>
      </w:pPr>
    </w:p>
    <w:p w14:paraId="52F1277C" w14:textId="385F87C7" w:rsidR="0066028F" w:rsidRPr="0066028F" w:rsidRDefault="0066028F" w:rsidP="0066028F">
      <w:pPr>
        <w:pStyle w:val="NormalWeb"/>
        <w:numPr>
          <w:ilvl w:val="0"/>
          <w:numId w:val="24"/>
        </w:numPr>
        <w:spacing w:before="0" w:beforeAutospacing="0" w:after="0" w:afterAutospacing="0"/>
        <w:rPr>
          <w:rFonts w:ascii="Century Gothic" w:hAnsi="Century Gothic"/>
          <w:b/>
          <w:u w:val="single"/>
        </w:rPr>
      </w:pPr>
      <w:r w:rsidRPr="0066028F">
        <w:rPr>
          <w:rFonts w:ascii="Century Gothic" w:hAnsi="Century Gothic"/>
          <w:b/>
          <w:u w:val="single"/>
        </w:rPr>
        <w:t>OFFICERS</w:t>
      </w:r>
    </w:p>
    <w:p w14:paraId="0884B490" w14:textId="77777777" w:rsidR="0066028F" w:rsidRPr="0066028F" w:rsidRDefault="0066028F" w:rsidP="0066028F">
      <w:pPr>
        <w:pStyle w:val="NormalWeb"/>
        <w:spacing w:before="0" w:beforeAutospacing="0" w:after="0" w:afterAutospacing="0"/>
        <w:rPr>
          <w:rFonts w:ascii="Century Gothic" w:hAnsi="Century Gothic"/>
        </w:rPr>
      </w:pPr>
      <w:r w:rsidRPr="0066028F">
        <w:rPr>
          <w:rFonts w:ascii="Century Gothic" w:hAnsi="Century Gothic"/>
        </w:rPr>
        <w:t>The officers of this Alumni Chapter and their duties shall be as follows:</w:t>
      </w:r>
    </w:p>
    <w:p w14:paraId="660FBD18" w14:textId="77777777" w:rsidR="0066028F" w:rsidRPr="0066028F" w:rsidRDefault="0066028F" w:rsidP="0066028F">
      <w:pPr>
        <w:pStyle w:val="NormalWeb"/>
        <w:spacing w:before="0" w:beforeAutospacing="0" w:after="0" w:afterAutospacing="0"/>
        <w:rPr>
          <w:rFonts w:ascii="Century Gothic" w:hAnsi="Century Gothic"/>
        </w:rPr>
      </w:pPr>
    </w:p>
    <w:p w14:paraId="04D6382F" w14:textId="026136B4" w:rsidR="0066028F" w:rsidRPr="0066028F" w:rsidRDefault="0066028F" w:rsidP="0066028F">
      <w:pPr>
        <w:pStyle w:val="NormalWeb"/>
        <w:numPr>
          <w:ilvl w:val="0"/>
          <w:numId w:val="25"/>
        </w:numPr>
        <w:spacing w:before="0" w:beforeAutospacing="0" w:after="0" w:afterAutospacing="0"/>
        <w:rPr>
          <w:rFonts w:ascii="Century Gothic" w:hAnsi="Century Gothic"/>
        </w:rPr>
      </w:pPr>
      <w:r w:rsidRPr="0066028F">
        <w:rPr>
          <w:rFonts w:ascii="Century Gothic" w:hAnsi="Century Gothic"/>
        </w:rPr>
        <w:t>The “A” shall serve as the President of the organization and is responsible for overseeing the functioning and progress of the chapter, serving as the official spokesperson of the group and representing the chapter at official fraternity events.</w:t>
      </w:r>
    </w:p>
    <w:p w14:paraId="29361D38" w14:textId="77777777" w:rsidR="0066028F" w:rsidRPr="0066028F" w:rsidRDefault="0066028F" w:rsidP="0066028F">
      <w:pPr>
        <w:pStyle w:val="NormalWeb"/>
        <w:spacing w:before="0" w:beforeAutospacing="0" w:after="0" w:afterAutospacing="0"/>
        <w:rPr>
          <w:rFonts w:ascii="Century Gothic" w:hAnsi="Century Gothic"/>
        </w:rPr>
      </w:pPr>
    </w:p>
    <w:p w14:paraId="1C0BC563" w14:textId="4BA1CE11" w:rsidR="0066028F" w:rsidRPr="0066028F" w:rsidRDefault="0066028F" w:rsidP="0066028F">
      <w:pPr>
        <w:pStyle w:val="NormalWeb"/>
        <w:numPr>
          <w:ilvl w:val="0"/>
          <w:numId w:val="25"/>
        </w:numPr>
        <w:spacing w:before="0" w:beforeAutospacing="0" w:after="0" w:afterAutospacing="0"/>
        <w:rPr>
          <w:rFonts w:ascii="Century Gothic" w:hAnsi="Century Gothic"/>
        </w:rPr>
      </w:pPr>
      <w:r w:rsidRPr="0066028F">
        <w:rPr>
          <w:rFonts w:ascii="Century Gothic" w:hAnsi="Century Gothic"/>
        </w:rPr>
        <w:t>The “C” shall serve as the secretary of the organization and is responsible for conducting all official correspondence and maintaining all records for the chapter.</w:t>
      </w:r>
    </w:p>
    <w:p w14:paraId="0AA02ADA" w14:textId="77777777" w:rsidR="0066028F" w:rsidRPr="0066028F" w:rsidRDefault="0066028F" w:rsidP="0066028F">
      <w:pPr>
        <w:pStyle w:val="NormalWeb"/>
        <w:spacing w:before="0" w:beforeAutospacing="0" w:after="0" w:afterAutospacing="0"/>
        <w:rPr>
          <w:rFonts w:ascii="Century Gothic" w:hAnsi="Century Gothic"/>
        </w:rPr>
      </w:pPr>
    </w:p>
    <w:p w14:paraId="3D98B667" w14:textId="55328882" w:rsidR="0066028F" w:rsidRPr="0066028F" w:rsidRDefault="0066028F" w:rsidP="0066028F">
      <w:pPr>
        <w:pStyle w:val="NormalWeb"/>
        <w:numPr>
          <w:ilvl w:val="0"/>
          <w:numId w:val="25"/>
        </w:numPr>
        <w:spacing w:before="0" w:beforeAutospacing="0" w:after="0" w:afterAutospacing="0"/>
        <w:rPr>
          <w:rFonts w:ascii="Century Gothic" w:hAnsi="Century Gothic"/>
        </w:rPr>
      </w:pPr>
      <w:r w:rsidRPr="0066028F">
        <w:rPr>
          <w:rFonts w:ascii="Century Gothic" w:hAnsi="Century Gothic"/>
        </w:rPr>
        <w:t>The “D” shall serve as the treasurer of the organization and is responsible for collecting all dues and making all necessary expenditures.</w:t>
      </w:r>
    </w:p>
    <w:p w14:paraId="269A52A7" w14:textId="77777777" w:rsidR="0066028F" w:rsidRPr="0066028F" w:rsidRDefault="0066028F" w:rsidP="0066028F">
      <w:pPr>
        <w:pStyle w:val="NormalWeb"/>
        <w:spacing w:before="0" w:beforeAutospacing="0" w:after="0" w:afterAutospacing="0"/>
        <w:rPr>
          <w:rFonts w:ascii="Century Gothic" w:hAnsi="Century Gothic"/>
        </w:rPr>
      </w:pPr>
    </w:p>
    <w:p w14:paraId="0961A437" w14:textId="77777777" w:rsidR="0066028F" w:rsidRPr="0066028F" w:rsidRDefault="0066028F" w:rsidP="0066028F">
      <w:pPr>
        <w:pStyle w:val="NormalWeb"/>
        <w:numPr>
          <w:ilvl w:val="0"/>
          <w:numId w:val="25"/>
        </w:numPr>
        <w:spacing w:before="0" w:beforeAutospacing="0" w:after="0" w:afterAutospacing="0"/>
        <w:rPr>
          <w:rFonts w:ascii="Century Gothic" w:hAnsi="Century Gothic"/>
        </w:rPr>
      </w:pPr>
      <w:r w:rsidRPr="0066028F">
        <w:rPr>
          <w:rFonts w:ascii="Century Gothic" w:hAnsi="Century Gothic"/>
        </w:rPr>
        <w:t>More officer positions may be added as the chapter feels is necessary.</w:t>
      </w:r>
    </w:p>
    <w:p w14:paraId="01E599C4" w14:textId="77777777" w:rsidR="0066028F" w:rsidRPr="0066028F" w:rsidRDefault="0066028F" w:rsidP="0066028F">
      <w:pPr>
        <w:pStyle w:val="NormalWeb"/>
        <w:spacing w:before="0" w:beforeAutospacing="0" w:after="0" w:afterAutospacing="0"/>
        <w:rPr>
          <w:rFonts w:ascii="Century Gothic" w:hAnsi="Century Gothic"/>
        </w:rPr>
      </w:pPr>
    </w:p>
    <w:p w14:paraId="5E66CF1C" w14:textId="48817814" w:rsidR="0066028F" w:rsidRPr="0066028F" w:rsidRDefault="0066028F" w:rsidP="0066028F">
      <w:pPr>
        <w:pStyle w:val="NormalWeb"/>
        <w:numPr>
          <w:ilvl w:val="0"/>
          <w:numId w:val="24"/>
        </w:numPr>
        <w:spacing w:before="0" w:beforeAutospacing="0" w:after="0" w:afterAutospacing="0"/>
        <w:rPr>
          <w:rFonts w:ascii="Century Gothic" w:hAnsi="Century Gothic"/>
          <w:b/>
          <w:u w:val="single"/>
        </w:rPr>
      </w:pPr>
      <w:r w:rsidRPr="0066028F">
        <w:rPr>
          <w:rFonts w:ascii="Century Gothic" w:hAnsi="Century Gothic"/>
          <w:b/>
          <w:u w:val="single"/>
        </w:rPr>
        <w:t>COMMITTEES</w:t>
      </w:r>
    </w:p>
    <w:p w14:paraId="29243CD7" w14:textId="77777777" w:rsidR="0066028F" w:rsidRPr="0066028F" w:rsidRDefault="0066028F" w:rsidP="0066028F">
      <w:pPr>
        <w:pStyle w:val="NormalWeb"/>
        <w:spacing w:before="0" w:beforeAutospacing="0" w:after="0" w:afterAutospacing="0"/>
        <w:rPr>
          <w:rFonts w:ascii="Century Gothic" w:hAnsi="Century Gothic"/>
        </w:rPr>
      </w:pPr>
      <w:r w:rsidRPr="0066028F">
        <w:rPr>
          <w:rFonts w:ascii="Century Gothic" w:hAnsi="Century Gothic"/>
        </w:rPr>
        <w:t>The Alumni Chapter may appoint ad-hoc committees as it feels necessary for the completion of a certain project. The standing committees of the chapter shall be as follows:</w:t>
      </w:r>
    </w:p>
    <w:p w14:paraId="6E3ECB82" w14:textId="77777777" w:rsidR="0066028F" w:rsidRPr="0066028F" w:rsidRDefault="0066028F" w:rsidP="0066028F">
      <w:pPr>
        <w:pStyle w:val="NormalWeb"/>
        <w:spacing w:before="0" w:beforeAutospacing="0" w:after="0" w:afterAutospacing="0"/>
        <w:rPr>
          <w:rFonts w:ascii="Century Gothic" w:hAnsi="Century Gothic"/>
        </w:rPr>
      </w:pPr>
    </w:p>
    <w:p w14:paraId="7A123E66" w14:textId="35ED622E" w:rsidR="0066028F" w:rsidRPr="0066028F" w:rsidRDefault="0066028F" w:rsidP="0066028F">
      <w:pPr>
        <w:pStyle w:val="NormalWeb"/>
        <w:numPr>
          <w:ilvl w:val="0"/>
          <w:numId w:val="26"/>
        </w:numPr>
        <w:spacing w:before="0" w:beforeAutospacing="0" w:after="0" w:afterAutospacing="0"/>
        <w:rPr>
          <w:rFonts w:ascii="Century Gothic" w:hAnsi="Century Gothic"/>
        </w:rPr>
      </w:pPr>
      <w:r w:rsidRPr="0066028F">
        <w:rPr>
          <w:rFonts w:ascii="Century Gothic" w:hAnsi="Century Gothic"/>
        </w:rPr>
        <w:t>The membership committee shall be responsible for recruiting new members into the Alumni Chapter as well as for communicating information about events and activities to existing members.</w:t>
      </w:r>
    </w:p>
    <w:p w14:paraId="28F0B8C8" w14:textId="77777777" w:rsidR="0066028F" w:rsidRPr="0066028F" w:rsidRDefault="0066028F" w:rsidP="0066028F">
      <w:pPr>
        <w:pStyle w:val="NormalWeb"/>
        <w:spacing w:before="0" w:beforeAutospacing="0" w:after="0" w:afterAutospacing="0"/>
        <w:rPr>
          <w:rFonts w:ascii="Century Gothic" w:hAnsi="Century Gothic"/>
        </w:rPr>
      </w:pPr>
    </w:p>
    <w:p w14:paraId="35ED8F86" w14:textId="741689D1" w:rsidR="0066028F" w:rsidRPr="0066028F" w:rsidRDefault="0066028F" w:rsidP="0066028F">
      <w:pPr>
        <w:pStyle w:val="NormalWeb"/>
        <w:numPr>
          <w:ilvl w:val="0"/>
          <w:numId w:val="26"/>
        </w:numPr>
        <w:spacing w:before="0" w:beforeAutospacing="0" w:after="0" w:afterAutospacing="0"/>
        <w:rPr>
          <w:rFonts w:ascii="Century Gothic" w:hAnsi="Century Gothic"/>
        </w:rPr>
      </w:pPr>
      <w:r w:rsidRPr="0066028F">
        <w:rPr>
          <w:rFonts w:ascii="Century Gothic" w:hAnsi="Century Gothic"/>
        </w:rPr>
        <w:t>The activities committee shall be responsible for planning and coordinating all activities and meetings of the alumni chapter.</w:t>
      </w:r>
    </w:p>
    <w:p w14:paraId="75A7CA5D" w14:textId="77777777" w:rsidR="0066028F" w:rsidRPr="0066028F" w:rsidRDefault="0066028F" w:rsidP="0066028F">
      <w:pPr>
        <w:pStyle w:val="NormalWeb"/>
        <w:spacing w:before="0" w:beforeAutospacing="0" w:after="0" w:afterAutospacing="0"/>
        <w:rPr>
          <w:rFonts w:ascii="Century Gothic" w:hAnsi="Century Gothic"/>
        </w:rPr>
      </w:pPr>
    </w:p>
    <w:p w14:paraId="410B44F3" w14:textId="0BDDF961" w:rsidR="0066028F" w:rsidRPr="0066028F" w:rsidRDefault="0066028F" w:rsidP="0066028F">
      <w:pPr>
        <w:pStyle w:val="NormalWeb"/>
        <w:numPr>
          <w:ilvl w:val="0"/>
          <w:numId w:val="26"/>
        </w:numPr>
        <w:spacing w:before="0" w:beforeAutospacing="0" w:after="0" w:afterAutospacing="0"/>
        <w:rPr>
          <w:rFonts w:ascii="Century Gothic" w:hAnsi="Century Gothic"/>
        </w:rPr>
      </w:pPr>
      <w:r w:rsidRPr="0066028F">
        <w:rPr>
          <w:rFonts w:ascii="Century Gothic" w:hAnsi="Century Gothic"/>
        </w:rPr>
        <w:t>Other standing committees may be added as necessary</w:t>
      </w:r>
      <w:r>
        <w:rPr>
          <w:rFonts w:ascii="Century Gothic" w:hAnsi="Century Gothic"/>
        </w:rPr>
        <w:t>.</w:t>
      </w:r>
    </w:p>
    <w:p w14:paraId="6860FF28" w14:textId="77777777" w:rsidR="0066028F" w:rsidRPr="0066028F" w:rsidRDefault="0066028F" w:rsidP="0066028F">
      <w:pPr>
        <w:pStyle w:val="NormalWeb"/>
        <w:spacing w:before="0" w:beforeAutospacing="0" w:after="0" w:afterAutospacing="0"/>
        <w:rPr>
          <w:rFonts w:ascii="Century Gothic" w:hAnsi="Century Gothic"/>
        </w:rPr>
      </w:pPr>
    </w:p>
    <w:p w14:paraId="6E940156" w14:textId="77777777" w:rsidR="0066028F" w:rsidRDefault="0066028F" w:rsidP="0066028F">
      <w:pPr>
        <w:pStyle w:val="NormalWeb"/>
        <w:numPr>
          <w:ilvl w:val="0"/>
          <w:numId w:val="24"/>
        </w:numPr>
        <w:spacing w:before="0" w:beforeAutospacing="0" w:after="0" w:afterAutospacing="0"/>
        <w:rPr>
          <w:rFonts w:ascii="Century Gothic" w:hAnsi="Century Gothic"/>
          <w:b/>
          <w:u w:val="single"/>
        </w:rPr>
      </w:pPr>
      <w:r w:rsidRPr="0066028F">
        <w:rPr>
          <w:rFonts w:ascii="Century Gothic" w:hAnsi="Century Gothic"/>
          <w:b/>
          <w:u w:val="single"/>
        </w:rPr>
        <w:t>MEETINGS</w:t>
      </w:r>
    </w:p>
    <w:p w14:paraId="40A8F752" w14:textId="2AA3F252" w:rsidR="0066028F" w:rsidRPr="0066028F" w:rsidRDefault="0066028F" w:rsidP="0066028F">
      <w:pPr>
        <w:pStyle w:val="NormalWeb"/>
        <w:spacing w:before="0" w:beforeAutospacing="0" w:after="0" w:afterAutospacing="0"/>
        <w:rPr>
          <w:rFonts w:ascii="Century Gothic" w:hAnsi="Century Gothic"/>
          <w:b/>
          <w:u w:val="single"/>
        </w:rPr>
      </w:pPr>
      <w:r w:rsidRPr="0066028F">
        <w:rPr>
          <w:rFonts w:ascii="Century Gothic" w:hAnsi="Century Gothic"/>
        </w:rPr>
        <w:lastRenderedPageBreak/>
        <w:t>The Alumni Chapter shall hold meetings at a time and place deemed suitable by the members.</w:t>
      </w:r>
    </w:p>
    <w:p w14:paraId="2D24E5BF" w14:textId="77777777" w:rsidR="0066028F" w:rsidRPr="0066028F" w:rsidRDefault="0066028F" w:rsidP="0066028F">
      <w:pPr>
        <w:pStyle w:val="NormalWeb"/>
        <w:spacing w:before="0" w:beforeAutospacing="0" w:after="0" w:afterAutospacing="0"/>
        <w:rPr>
          <w:rFonts w:ascii="Century Gothic" w:hAnsi="Century Gothic"/>
        </w:rPr>
      </w:pPr>
    </w:p>
    <w:p w14:paraId="7B8EABDF" w14:textId="308BB90A" w:rsidR="0066028F" w:rsidRPr="0066028F" w:rsidRDefault="0066028F" w:rsidP="0066028F">
      <w:pPr>
        <w:pStyle w:val="NormalWeb"/>
        <w:numPr>
          <w:ilvl w:val="0"/>
          <w:numId w:val="24"/>
        </w:numPr>
        <w:spacing w:before="0" w:beforeAutospacing="0" w:after="0" w:afterAutospacing="0"/>
        <w:rPr>
          <w:rFonts w:ascii="Century Gothic" w:hAnsi="Century Gothic"/>
          <w:b/>
          <w:u w:val="single"/>
        </w:rPr>
      </w:pPr>
      <w:r w:rsidRPr="0066028F">
        <w:rPr>
          <w:rFonts w:ascii="Century Gothic" w:hAnsi="Century Gothic"/>
          <w:b/>
          <w:u w:val="single"/>
        </w:rPr>
        <w:t>DUES</w:t>
      </w:r>
    </w:p>
    <w:p w14:paraId="49D82002" w14:textId="77777777" w:rsidR="0066028F" w:rsidRPr="0066028F" w:rsidRDefault="0066028F" w:rsidP="0066028F">
      <w:pPr>
        <w:pStyle w:val="NormalWeb"/>
        <w:spacing w:before="0" w:beforeAutospacing="0" w:after="0" w:afterAutospacing="0"/>
        <w:rPr>
          <w:rFonts w:ascii="Century Gothic" w:hAnsi="Century Gothic"/>
        </w:rPr>
      </w:pPr>
      <w:r w:rsidRPr="0066028F">
        <w:rPr>
          <w:rFonts w:ascii="Century Gothic" w:hAnsi="Century Gothic"/>
        </w:rPr>
        <w:t>Dues shall be set by the members and shall be collected by the treasurer of the Alumni Chapter at the first meeting of each year.</w:t>
      </w:r>
    </w:p>
    <w:p w14:paraId="0350C333" w14:textId="77777777" w:rsidR="0066028F" w:rsidRPr="0066028F" w:rsidRDefault="0066028F" w:rsidP="0066028F">
      <w:pPr>
        <w:pStyle w:val="NormalWeb"/>
        <w:spacing w:before="0" w:beforeAutospacing="0" w:after="0" w:afterAutospacing="0"/>
        <w:rPr>
          <w:rFonts w:ascii="Century Gothic" w:hAnsi="Century Gothic"/>
        </w:rPr>
      </w:pPr>
    </w:p>
    <w:p w14:paraId="2BA7E4A5" w14:textId="242FA157" w:rsidR="0066028F" w:rsidRPr="0066028F" w:rsidRDefault="0066028F" w:rsidP="0066028F">
      <w:pPr>
        <w:pStyle w:val="NormalWeb"/>
        <w:numPr>
          <w:ilvl w:val="0"/>
          <w:numId w:val="24"/>
        </w:numPr>
        <w:spacing w:before="0" w:beforeAutospacing="0" w:after="0" w:afterAutospacing="0"/>
        <w:rPr>
          <w:rFonts w:ascii="Century Gothic" w:hAnsi="Century Gothic"/>
          <w:b/>
          <w:u w:val="single"/>
        </w:rPr>
      </w:pPr>
      <w:r w:rsidRPr="0066028F">
        <w:rPr>
          <w:rFonts w:ascii="Century Gothic" w:hAnsi="Century Gothic"/>
          <w:b/>
          <w:u w:val="single"/>
        </w:rPr>
        <w:t>AMENDMENT PROCESS</w:t>
      </w:r>
    </w:p>
    <w:p w14:paraId="62FB624F" w14:textId="77777777" w:rsidR="0066028F" w:rsidRPr="0066028F" w:rsidRDefault="0066028F" w:rsidP="0066028F">
      <w:pPr>
        <w:pStyle w:val="NormalWeb"/>
        <w:spacing w:before="0" w:beforeAutospacing="0" w:after="0" w:afterAutospacing="0"/>
        <w:rPr>
          <w:rFonts w:ascii="Century Gothic" w:hAnsi="Century Gothic"/>
        </w:rPr>
      </w:pPr>
      <w:r w:rsidRPr="0066028F">
        <w:rPr>
          <w:rFonts w:ascii="Century Gothic" w:hAnsi="Century Gothic"/>
        </w:rPr>
        <w:t>These by-laws may be amended by a majority vote of the Alumni Chapter members in attendance at an alumni chapter meeting. If a question arises, Roberts Rules of Order shall govern the alumni chapter’s proceedings.</w:t>
      </w:r>
    </w:p>
    <w:p w14:paraId="60F75EC4" w14:textId="77777777" w:rsidR="0066028F" w:rsidRPr="0066028F" w:rsidRDefault="0066028F" w:rsidP="0066028F">
      <w:pPr>
        <w:pStyle w:val="NormalWeb"/>
        <w:spacing w:line="360" w:lineRule="auto"/>
        <w:rPr>
          <w:rFonts w:ascii="Century Gothic" w:hAnsi="Century Gothic"/>
        </w:rPr>
      </w:pPr>
      <w:r w:rsidRPr="0066028F">
        <w:rPr>
          <w:rFonts w:ascii="Century Gothic" w:hAnsi="Century Gothic"/>
        </w:rPr>
        <w:t xml:space="preserve"> </w:t>
      </w:r>
    </w:p>
    <w:p w14:paraId="0CFB7EE4" w14:textId="77777777" w:rsidR="0066028F" w:rsidRPr="0066028F" w:rsidRDefault="0066028F" w:rsidP="0066028F">
      <w:pPr>
        <w:pStyle w:val="NormalWeb"/>
        <w:spacing w:line="360" w:lineRule="auto"/>
        <w:rPr>
          <w:rFonts w:ascii="Century Gothic" w:hAnsi="Century Gothic"/>
        </w:rPr>
      </w:pPr>
    </w:p>
    <w:p w14:paraId="389EFB49" w14:textId="7BE47951" w:rsidR="006B4296" w:rsidRPr="003C573B" w:rsidRDefault="00891E69" w:rsidP="0066028F">
      <w:pPr>
        <w:pStyle w:val="NormalWeb"/>
        <w:spacing w:line="360" w:lineRule="auto"/>
        <w:rPr>
          <w:rFonts w:ascii="Century Gothic" w:hAnsi="Century Gothic"/>
        </w:rPr>
      </w:pPr>
      <w:bookmarkStart w:id="0" w:name="_GoBack"/>
      <w:bookmarkEnd w:id="0"/>
    </w:p>
    <w:sectPr w:rsidR="006B4296" w:rsidRPr="003C573B" w:rsidSect="003C573B">
      <w:headerReference w:type="default" r:id="rId7"/>
      <w:pgSz w:w="12240" w:h="15840"/>
      <w:pgMar w:top="1440" w:right="1440" w:bottom="1440" w:left="1440"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CC9F" w14:textId="77777777" w:rsidR="00891E69" w:rsidRDefault="00891E69" w:rsidP="003C573B">
      <w:r>
        <w:separator/>
      </w:r>
    </w:p>
  </w:endnote>
  <w:endnote w:type="continuationSeparator" w:id="0">
    <w:p w14:paraId="68A55356" w14:textId="77777777" w:rsidR="00891E69" w:rsidRDefault="00891E69" w:rsidP="003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1616" w14:textId="77777777" w:rsidR="00891E69" w:rsidRDefault="00891E69" w:rsidP="003C573B">
      <w:r>
        <w:separator/>
      </w:r>
    </w:p>
  </w:footnote>
  <w:footnote w:type="continuationSeparator" w:id="0">
    <w:p w14:paraId="23695300" w14:textId="77777777" w:rsidR="00891E69" w:rsidRDefault="00891E69" w:rsidP="003C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D8C1" w14:textId="4B97B85F" w:rsidR="003C573B" w:rsidRDefault="003C573B">
    <w:pPr>
      <w:pStyle w:val="Header"/>
    </w:pPr>
    <w:r>
      <w:rPr>
        <w:noProof/>
      </w:rPr>
      <w:drawing>
        <wp:anchor distT="0" distB="0" distL="114300" distR="114300" simplePos="0" relativeHeight="251658240" behindDoc="0" locked="0" layoutInCell="1" allowOverlap="1" wp14:anchorId="1688F94B" wp14:editId="2A80E704">
          <wp:simplePos x="0" y="0"/>
          <wp:positionH relativeFrom="column">
            <wp:posOffset>1512570</wp:posOffset>
          </wp:positionH>
          <wp:positionV relativeFrom="paragraph">
            <wp:posOffset>260894</wp:posOffset>
          </wp:positionV>
          <wp:extent cx="2949575" cy="647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k_Horiz_Full copy.jpg"/>
                  <pic:cNvPicPr/>
                </pic:nvPicPr>
                <pic:blipFill>
                  <a:blip r:embed="rId1">
                    <a:extLst>
                      <a:ext uri="{28A0092B-C50C-407E-A947-70E740481C1C}">
                        <a14:useLocalDpi xmlns:a14="http://schemas.microsoft.com/office/drawing/2010/main" val="0"/>
                      </a:ext>
                    </a:extLst>
                  </a:blip>
                  <a:stretch>
                    <a:fillRect/>
                  </a:stretch>
                </pic:blipFill>
                <pic:spPr>
                  <a:xfrm>
                    <a:off x="0" y="0"/>
                    <a:ext cx="2949575" cy="647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58F"/>
    <w:multiLevelType w:val="multilevel"/>
    <w:tmpl w:val="635AFF8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AC55799"/>
    <w:multiLevelType w:val="multilevel"/>
    <w:tmpl w:val="A35C77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DE54594"/>
    <w:multiLevelType w:val="multilevel"/>
    <w:tmpl w:val="F326C0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EAB6D94"/>
    <w:multiLevelType w:val="hybridMultilevel"/>
    <w:tmpl w:val="1BBA0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C6EA5"/>
    <w:multiLevelType w:val="multilevel"/>
    <w:tmpl w:val="E0164FB0"/>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C62A20"/>
    <w:multiLevelType w:val="hybridMultilevel"/>
    <w:tmpl w:val="7466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9A13E6"/>
    <w:multiLevelType w:val="multilevel"/>
    <w:tmpl w:val="17E885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07136DE"/>
    <w:multiLevelType w:val="multilevel"/>
    <w:tmpl w:val="56347046"/>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0E77D27"/>
    <w:multiLevelType w:val="multilevel"/>
    <w:tmpl w:val="4EC0920C"/>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53111CA"/>
    <w:multiLevelType w:val="hybridMultilevel"/>
    <w:tmpl w:val="5BDEA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46E97"/>
    <w:multiLevelType w:val="hybridMultilevel"/>
    <w:tmpl w:val="A48AC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1E7866"/>
    <w:multiLevelType w:val="multilevel"/>
    <w:tmpl w:val="5FC692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203C30"/>
    <w:multiLevelType w:val="multilevel"/>
    <w:tmpl w:val="9276535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3CCF1EAF"/>
    <w:multiLevelType w:val="multilevel"/>
    <w:tmpl w:val="986CF3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430B2CCE"/>
    <w:multiLevelType w:val="hybridMultilevel"/>
    <w:tmpl w:val="1F5C5C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D1A52"/>
    <w:multiLevelType w:val="multilevel"/>
    <w:tmpl w:val="0608AE7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439C6E3F"/>
    <w:multiLevelType w:val="multilevel"/>
    <w:tmpl w:val="55CE3B8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3AD7AD2"/>
    <w:multiLevelType w:val="multilevel"/>
    <w:tmpl w:val="33CEC8B2"/>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A457EEA"/>
    <w:multiLevelType w:val="multilevel"/>
    <w:tmpl w:val="3E48C5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BF66EF0"/>
    <w:multiLevelType w:val="hybridMultilevel"/>
    <w:tmpl w:val="77A8F2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604BF1"/>
    <w:multiLevelType w:val="multilevel"/>
    <w:tmpl w:val="5674F4A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66C4239"/>
    <w:multiLevelType w:val="multilevel"/>
    <w:tmpl w:val="6A801B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8870DFA"/>
    <w:multiLevelType w:val="multilevel"/>
    <w:tmpl w:val="A418D4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5DB479C9"/>
    <w:multiLevelType w:val="hybridMultilevel"/>
    <w:tmpl w:val="C50AB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B3424"/>
    <w:multiLevelType w:val="multilevel"/>
    <w:tmpl w:val="28188F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31A703C"/>
    <w:multiLevelType w:val="multilevel"/>
    <w:tmpl w:val="134EF7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9"/>
  </w:num>
  <w:num w:numId="3">
    <w:abstractNumId w:val="19"/>
  </w:num>
  <w:num w:numId="4">
    <w:abstractNumId w:val="5"/>
  </w:num>
  <w:num w:numId="5">
    <w:abstractNumId w:val="7"/>
  </w:num>
  <w:num w:numId="6">
    <w:abstractNumId w:val="22"/>
  </w:num>
  <w:num w:numId="7">
    <w:abstractNumId w:val="25"/>
  </w:num>
  <w:num w:numId="8">
    <w:abstractNumId w:val="15"/>
  </w:num>
  <w:num w:numId="9">
    <w:abstractNumId w:val="1"/>
  </w:num>
  <w:num w:numId="10">
    <w:abstractNumId w:val="24"/>
  </w:num>
  <w:num w:numId="11">
    <w:abstractNumId w:val="13"/>
  </w:num>
  <w:num w:numId="12">
    <w:abstractNumId w:val="21"/>
  </w:num>
  <w:num w:numId="13">
    <w:abstractNumId w:val="2"/>
  </w:num>
  <w:num w:numId="14">
    <w:abstractNumId w:val="4"/>
  </w:num>
  <w:num w:numId="15">
    <w:abstractNumId w:val="16"/>
  </w:num>
  <w:num w:numId="16">
    <w:abstractNumId w:val="0"/>
  </w:num>
  <w:num w:numId="17">
    <w:abstractNumId w:val="20"/>
  </w:num>
  <w:num w:numId="18">
    <w:abstractNumId w:val="8"/>
  </w:num>
  <w:num w:numId="19">
    <w:abstractNumId w:val="12"/>
  </w:num>
  <w:num w:numId="20">
    <w:abstractNumId w:val="18"/>
  </w:num>
  <w:num w:numId="21">
    <w:abstractNumId w:val="6"/>
  </w:num>
  <w:num w:numId="22">
    <w:abstractNumId w:val="11"/>
  </w:num>
  <w:num w:numId="23">
    <w:abstractNumId w:val="17"/>
  </w:num>
  <w:num w:numId="24">
    <w:abstractNumId w:val="10"/>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B"/>
    <w:rsid w:val="000D13F4"/>
    <w:rsid w:val="003C573B"/>
    <w:rsid w:val="0050775D"/>
    <w:rsid w:val="005A1B44"/>
    <w:rsid w:val="005B310C"/>
    <w:rsid w:val="006041EC"/>
    <w:rsid w:val="0066028F"/>
    <w:rsid w:val="00891E69"/>
    <w:rsid w:val="008C2969"/>
    <w:rsid w:val="008E7A5D"/>
    <w:rsid w:val="00A6663B"/>
    <w:rsid w:val="00B968AD"/>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2E28"/>
  <w14:defaultImageDpi w14:val="32767"/>
  <w15:chartTrackingRefBased/>
  <w15:docId w15:val="{9D43B6B9-252D-E34E-9527-0CF9A68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63B"/>
    <w:pPr>
      <w:widowControl w:val="0"/>
      <w:autoSpaceDE w:val="0"/>
      <w:autoSpaceDN w:val="0"/>
    </w:pPr>
    <w:rPr>
      <w:rFonts w:ascii="Palatino" w:eastAsia="Palatino"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7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3C573B"/>
  </w:style>
  <w:style w:type="paragraph" w:styleId="Footer">
    <w:name w:val="footer"/>
    <w:basedOn w:val="Normal"/>
    <w:link w:val="Foot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3C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9006">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2">
          <w:marLeft w:val="0"/>
          <w:marRight w:val="0"/>
          <w:marTop w:val="0"/>
          <w:marBottom w:val="0"/>
          <w:divBdr>
            <w:top w:val="none" w:sz="0" w:space="0" w:color="auto"/>
            <w:left w:val="none" w:sz="0" w:space="0" w:color="auto"/>
            <w:bottom w:val="none" w:sz="0" w:space="0" w:color="auto"/>
            <w:right w:val="none" w:sz="0" w:space="0" w:color="auto"/>
          </w:divBdr>
          <w:divsChild>
            <w:div w:id="164904750">
              <w:marLeft w:val="0"/>
              <w:marRight w:val="0"/>
              <w:marTop w:val="0"/>
              <w:marBottom w:val="0"/>
              <w:divBdr>
                <w:top w:val="none" w:sz="0" w:space="0" w:color="auto"/>
                <w:left w:val="none" w:sz="0" w:space="0" w:color="auto"/>
                <w:bottom w:val="none" w:sz="0" w:space="0" w:color="auto"/>
                <w:right w:val="none" w:sz="0" w:space="0" w:color="auto"/>
              </w:divBdr>
              <w:divsChild>
                <w:div w:id="34815237">
                  <w:marLeft w:val="0"/>
                  <w:marRight w:val="0"/>
                  <w:marTop w:val="0"/>
                  <w:marBottom w:val="0"/>
                  <w:divBdr>
                    <w:top w:val="none" w:sz="0" w:space="0" w:color="auto"/>
                    <w:left w:val="none" w:sz="0" w:space="0" w:color="auto"/>
                    <w:bottom w:val="none" w:sz="0" w:space="0" w:color="auto"/>
                    <w:right w:val="none" w:sz="0" w:space="0" w:color="auto"/>
                  </w:divBdr>
                  <w:divsChild>
                    <w:div w:id="328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Chi Staff</dc:creator>
  <cp:keywords/>
  <dc:description/>
  <cp:lastModifiedBy>Delta Chi Staff</cp:lastModifiedBy>
  <cp:revision>2</cp:revision>
  <dcterms:created xsi:type="dcterms:W3CDTF">2019-10-10T14:26:00Z</dcterms:created>
  <dcterms:modified xsi:type="dcterms:W3CDTF">2019-10-10T14:26:00Z</dcterms:modified>
</cp:coreProperties>
</file>